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AD8" w:rsidRPr="003B0F05" w:rsidRDefault="002F3B3E" w:rsidP="002F3B3E">
      <w:pPr>
        <w:jc w:val="right"/>
        <w:rPr>
          <w:b/>
          <w:sz w:val="24"/>
          <w:lang w:val="bg-BG"/>
        </w:rPr>
      </w:pPr>
      <w:r w:rsidRPr="003B0F05">
        <w:rPr>
          <w:b/>
          <w:sz w:val="24"/>
          <w:lang w:val="bg-BG"/>
        </w:rPr>
        <w:t>Приложение 6</w:t>
      </w:r>
    </w:p>
    <w:p w:rsidR="00116943" w:rsidRPr="00090D3E" w:rsidRDefault="003B0F05" w:rsidP="00090D3E">
      <w:pPr>
        <w:pStyle w:val="Heading1"/>
        <w:jc w:val="center"/>
        <w:rPr>
          <w:b/>
          <w:lang w:val="bg-BG"/>
        </w:rPr>
      </w:pPr>
      <w:r w:rsidRPr="00090D3E">
        <w:rPr>
          <w:b/>
          <w:lang w:val="bg-BG"/>
        </w:rPr>
        <w:t>Информация за разработваната технологичната новост и предлаганите стъпки за постигане на по-високо ниво на технологична зрялост</w:t>
      </w:r>
    </w:p>
    <w:p w:rsidR="00090D3E" w:rsidRDefault="00090D3E" w:rsidP="00B26349">
      <w:pPr>
        <w:rPr>
          <w:b/>
          <w:sz w:val="28"/>
          <w:lang w:val="bg-BG"/>
        </w:rPr>
      </w:pPr>
    </w:p>
    <w:p w:rsidR="00290129" w:rsidRDefault="00290129" w:rsidP="00B26349">
      <w:pPr>
        <w:rPr>
          <w:b/>
          <w:sz w:val="28"/>
          <w:lang w:val="bg-BG"/>
        </w:rPr>
      </w:pPr>
    </w:p>
    <w:p w:rsidR="00B26349" w:rsidRPr="00B26349" w:rsidRDefault="00B26349" w:rsidP="00B26349">
      <w:pPr>
        <w:rPr>
          <w:b/>
          <w:bCs/>
          <w:sz w:val="28"/>
          <w:lang w:val="bg-BG"/>
        </w:rPr>
      </w:pPr>
      <w:r w:rsidRPr="00B26349">
        <w:rPr>
          <w:b/>
          <w:sz w:val="28"/>
          <w:lang w:val="bg-BG"/>
        </w:rPr>
        <w:t>Наименование на кандидата</w:t>
      </w:r>
      <w:r>
        <w:rPr>
          <w:b/>
          <w:sz w:val="28"/>
          <w:lang w:val="bg-BG"/>
        </w:rPr>
        <w:t>:</w:t>
      </w:r>
      <w:r w:rsidRPr="00B26349">
        <w:rPr>
          <w:b/>
          <w:sz w:val="28"/>
          <w:lang w:val="bg-BG"/>
        </w:rPr>
        <w:tab/>
      </w:r>
      <w:r w:rsidRPr="00B26349">
        <w:rPr>
          <w:b/>
          <w:sz w:val="28"/>
          <w:lang w:val="bg-BG"/>
        </w:rPr>
        <w:tab/>
        <w:t>………………………………………</w:t>
      </w:r>
    </w:p>
    <w:p w:rsidR="00B26349" w:rsidRDefault="00B26349" w:rsidP="00B26349">
      <w:pPr>
        <w:rPr>
          <w:b/>
          <w:sz w:val="28"/>
          <w:lang w:val="bg-BG"/>
        </w:rPr>
      </w:pPr>
      <w:r w:rsidRPr="00B26349">
        <w:rPr>
          <w:b/>
          <w:sz w:val="28"/>
          <w:lang w:val="bg-BG"/>
        </w:rPr>
        <w:t xml:space="preserve">Наименование на </w:t>
      </w:r>
      <w:r>
        <w:rPr>
          <w:b/>
          <w:sz w:val="28"/>
          <w:lang w:val="bg-BG"/>
        </w:rPr>
        <w:t>партньора:</w:t>
      </w:r>
      <w:r w:rsidRPr="00B26349">
        <w:rPr>
          <w:b/>
          <w:sz w:val="28"/>
          <w:lang w:val="bg-BG"/>
        </w:rPr>
        <w:tab/>
      </w:r>
      <w:r w:rsidRPr="00B26349">
        <w:rPr>
          <w:b/>
          <w:sz w:val="28"/>
          <w:lang w:val="bg-BG"/>
        </w:rPr>
        <w:tab/>
        <w:t>………………………………………</w:t>
      </w:r>
    </w:p>
    <w:p w:rsidR="00290129" w:rsidRPr="00B26349" w:rsidRDefault="00290129" w:rsidP="00B26349">
      <w:pPr>
        <w:rPr>
          <w:b/>
          <w:bCs/>
          <w:sz w:val="28"/>
          <w:lang w:val="bg-BG"/>
        </w:rPr>
      </w:pPr>
    </w:p>
    <w:p w:rsidR="003B0F05" w:rsidRPr="00090D3E" w:rsidRDefault="00090D3E" w:rsidP="006C77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F"/>
        <w:jc w:val="both"/>
        <w:rPr>
          <w:i/>
          <w:sz w:val="20"/>
          <w:lang w:val="bg-BG"/>
        </w:rPr>
      </w:pPr>
      <w:r w:rsidRPr="00090D3E">
        <w:rPr>
          <w:i/>
          <w:sz w:val="20"/>
          <w:lang w:val="bg-BG"/>
        </w:rPr>
        <w:t xml:space="preserve">Моля посочете приложимата информация, съобразно приложената по-долу структура в рамките на до 10 стр. Структурата да е ясна, с таблици и </w:t>
      </w:r>
      <w:proofErr w:type="spellStart"/>
      <w:r w:rsidRPr="00090D3E">
        <w:rPr>
          <w:i/>
          <w:sz w:val="20"/>
          <w:lang w:val="bg-BG"/>
        </w:rPr>
        <w:t>булети</w:t>
      </w:r>
      <w:proofErr w:type="spellEnd"/>
      <w:r w:rsidRPr="00090D3E">
        <w:rPr>
          <w:i/>
          <w:sz w:val="20"/>
          <w:lang w:val="bg-BG"/>
        </w:rPr>
        <w:t xml:space="preserve">. Да се използва терминология от TRL системата и стратегии за иновации (например: </w:t>
      </w:r>
      <w:proofErr w:type="spellStart"/>
      <w:r w:rsidRPr="00090D3E">
        <w:rPr>
          <w:i/>
          <w:sz w:val="20"/>
          <w:lang w:val="bg-BG"/>
        </w:rPr>
        <w:t>proof-of-concept</w:t>
      </w:r>
      <w:proofErr w:type="spellEnd"/>
      <w:r w:rsidRPr="00090D3E">
        <w:rPr>
          <w:i/>
          <w:sz w:val="20"/>
          <w:lang w:val="bg-BG"/>
        </w:rPr>
        <w:t xml:space="preserve">, </w:t>
      </w:r>
      <w:proofErr w:type="spellStart"/>
      <w:r w:rsidRPr="00090D3E">
        <w:rPr>
          <w:i/>
          <w:sz w:val="20"/>
          <w:lang w:val="bg-BG"/>
        </w:rPr>
        <w:t>validation</w:t>
      </w:r>
      <w:proofErr w:type="spellEnd"/>
      <w:r w:rsidRPr="00090D3E">
        <w:rPr>
          <w:i/>
          <w:sz w:val="20"/>
          <w:lang w:val="bg-BG"/>
        </w:rPr>
        <w:t xml:space="preserve">, </w:t>
      </w:r>
      <w:proofErr w:type="spellStart"/>
      <w:r w:rsidRPr="00090D3E">
        <w:rPr>
          <w:i/>
          <w:sz w:val="20"/>
          <w:lang w:val="bg-BG"/>
        </w:rPr>
        <w:t>scale-up</w:t>
      </w:r>
      <w:proofErr w:type="spellEnd"/>
      <w:r w:rsidRPr="00090D3E">
        <w:rPr>
          <w:i/>
          <w:sz w:val="20"/>
          <w:lang w:val="bg-BG"/>
        </w:rPr>
        <w:t>).</w:t>
      </w:r>
      <w:r w:rsidR="00290129">
        <w:rPr>
          <w:i/>
          <w:sz w:val="20"/>
          <w:lang w:val="bg-BG"/>
        </w:rPr>
        <w:t xml:space="preserve"> Представете настоящото Приложение 6 на български и английски език</w:t>
      </w:r>
      <w:r w:rsidR="0037214B">
        <w:rPr>
          <w:i/>
          <w:sz w:val="20"/>
          <w:lang w:val="bg-BG"/>
        </w:rPr>
        <w:t>, като го прикачите в раздел „Прикачени документи“ от Формуляра за кандидатстване</w:t>
      </w:r>
      <w:r w:rsidR="00290129">
        <w:rPr>
          <w:i/>
          <w:sz w:val="20"/>
          <w:lang w:val="bg-BG"/>
        </w:rPr>
        <w:t>.</w:t>
      </w:r>
    </w:p>
    <w:p w:rsidR="006C77B1" w:rsidRDefault="006C77B1" w:rsidP="006C77B1">
      <w:pPr>
        <w:pStyle w:val="ListParagraph"/>
        <w:spacing w:line="360" w:lineRule="auto"/>
        <w:jc w:val="both"/>
        <w:rPr>
          <w:b/>
          <w:sz w:val="24"/>
          <w:lang w:val="bg-BG"/>
        </w:rPr>
      </w:pPr>
    </w:p>
    <w:p w:rsidR="00290129" w:rsidRDefault="00290129" w:rsidP="006C77B1">
      <w:pPr>
        <w:pStyle w:val="ListParagraph"/>
        <w:spacing w:line="360" w:lineRule="auto"/>
        <w:jc w:val="both"/>
        <w:rPr>
          <w:b/>
          <w:sz w:val="24"/>
          <w:lang w:val="bg-BG"/>
        </w:rPr>
      </w:pPr>
    </w:p>
    <w:p w:rsidR="00773AD8" w:rsidRDefault="00773AD8" w:rsidP="00BA45C8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4"/>
          <w:lang w:val="bg-BG"/>
        </w:rPr>
      </w:pPr>
      <w:r w:rsidRPr="00BA45C8">
        <w:rPr>
          <w:b/>
          <w:sz w:val="24"/>
          <w:lang w:val="bg-BG"/>
        </w:rPr>
        <w:t>Качество на предлаганата технология/разработка</w:t>
      </w:r>
    </w:p>
    <w:p w:rsidR="00116943" w:rsidRPr="00BA45C8" w:rsidRDefault="00116943" w:rsidP="00116943">
      <w:pPr>
        <w:pStyle w:val="ListParagraph"/>
        <w:spacing w:line="360" w:lineRule="auto"/>
        <w:jc w:val="both"/>
        <w:rPr>
          <w:b/>
          <w:sz w:val="24"/>
          <w:lang w:val="bg-BG"/>
        </w:rPr>
      </w:pPr>
    </w:p>
    <w:p w:rsidR="00773AD8" w:rsidRPr="00BA45C8" w:rsidRDefault="00773AD8" w:rsidP="00090D3E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 w:rsidRPr="00BA45C8">
        <w:rPr>
          <w:sz w:val="24"/>
          <w:lang w:val="bg-BG"/>
        </w:rPr>
        <w:t>Описание на технологичната новост като се описва до каква степен предлаганата разработка/технология представлява новост и с какво превъзхожда други съществуващи технологии или такива в процес на разработване. Има ли потенциал за комерсиализация</w:t>
      </w:r>
      <w:r w:rsidR="00DD1894" w:rsidRPr="00BA45C8">
        <w:rPr>
          <w:sz w:val="24"/>
          <w:lang w:val="bg-BG"/>
        </w:rPr>
        <w:t>?</w:t>
      </w:r>
    </w:p>
    <w:p w:rsidR="00773AD8" w:rsidRPr="00BA45C8" w:rsidRDefault="00773AD8" w:rsidP="00090D3E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 w:rsidRPr="00BA45C8">
        <w:rPr>
          <w:sz w:val="24"/>
          <w:lang w:val="bg-BG"/>
        </w:rPr>
        <w:t>Описание на целите на проекта – до каква степен са адекватни предлаганите стъпки в процеса на разработване на технологията до п</w:t>
      </w:r>
      <w:r w:rsidR="00BA45C8">
        <w:rPr>
          <w:sz w:val="24"/>
          <w:lang w:val="bg-BG"/>
        </w:rPr>
        <w:t>о</w:t>
      </w:r>
      <w:r w:rsidRPr="00BA45C8">
        <w:rPr>
          <w:sz w:val="24"/>
          <w:lang w:val="bg-BG"/>
        </w:rPr>
        <w:t>-високи нива на технологична зрялост</w:t>
      </w:r>
      <w:r w:rsidR="00DD1894" w:rsidRPr="00BA45C8">
        <w:rPr>
          <w:sz w:val="24"/>
          <w:lang w:val="bg-BG"/>
        </w:rPr>
        <w:t>.</w:t>
      </w:r>
      <w:r w:rsidR="00BA45C8">
        <w:rPr>
          <w:sz w:val="24"/>
          <w:lang w:val="bg-BG"/>
        </w:rPr>
        <w:t xml:space="preserve"> </w:t>
      </w:r>
    </w:p>
    <w:p w:rsidR="00DD1894" w:rsidRPr="00090D3E" w:rsidRDefault="00DD1894" w:rsidP="00090D3E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 w:rsidRPr="00BA45C8">
        <w:rPr>
          <w:sz w:val="24"/>
          <w:lang w:val="bg-BG"/>
        </w:rPr>
        <w:t xml:space="preserve">Методология - </w:t>
      </w:r>
      <w:r w:rsidR="00AB4619" w:rsidRPr="00BA45C8">
        <w:rPr>
          <w:sz w:val="24"/>
          <w:lang w:val="bg-BG"/>
        </w:rPr>
        <w:t xml:space="preserve">  </w:t>
      </w:r>
      <w:r w:rsidR="00706E9B" w:rsidRPr="00BA45C8">
        <w:rPr>
          <w:sz w:val="24"/>
          <w:lang w:val="bg-BG"/>
        </w:rPr>
        <w:t xml:space="preserve">Описание на </w:t>
      </w:r>
      <w:r w:rsidR="000B1D9B" w:rsidRPr="00BA45C8">
        <w:rPr>
          <w:sz w:val="24"/>
          <w:lang w:val="bg-BG"/>
        </w:rPr>
        <w:t xml:space="preserve">нивото на технологична зрялост, която </w:t>
      </w:r>
      <w:r w:rsidR="0006247C" w:rsidRPr="00BA45C8">
        <w:rPr>
          <w:sz w:val="24"/>
          <w:lang w:val="bg-BG"/>
        </w:rPr>
        <w:t>ще бъде достигната с изпълнението на проекта</w:t>
      </w:r>
      <w:r w:rsidR="00BA45C8">
        <w:rPr>
          <w:sz w:val="24"/>
          <w:lang w:val="bg-BG"/>
        </w:rPr>
        <w:t xml:space="preserve"> и стъпките, по които това ще се реализира.</w:t>
      </w:r>
      <w:r w:rsidR="00B26349">
        <w:rPr>
          <w:sz w:val="24"/>
          <w:lang w:val="bg-BG"/>
        </w:rPr>
        <w:t xml:space="preserve"> </w:t>
      </w:r>
    </w:p>
    <w:p w:rsidR="00090D3E" w:rsidRPr="00090D3E" w:rsidRDefault="00090D3E" w:rsidP="00090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42"/>
        <w:jc w:val="both"/>
        <w:rPr>
          <w:sz w:val="24"/>
          <w:lang w:val="bg-BG"/>
        </w:rPr>
      </w:pPr>
    </w:p>
    <w:p w:rsidR="00116943" w:rsidRDefault="00116943" w:rsidP="00116943">
      <w:pPr>
        <w:pStyle w:val="ListParagraph"/>
        <w:spacing w:line="360" w:lineRule="auto"/>
        <w:ind w:left="1440"/>
        <w:jc w:val="both"/>
        <w:rPr>
          <w:sz w:val="24"/>
          <w:lang w:val="bg-BG"/>
        </w:rPr>
      </w:pPr>
    </w:p>
    <w:p w:rsidR="00BA45C8" w:rsidRDefault="00BA45C8" w:rsidP="00BA45C8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4"/>
          <w:lang w:val="bg-BG"/>
        </w:rPr>
      </w:pPr>
      <w:r w:rsidRPr="00BA45C8">
        <w:rPr>
          <w:b/>
          <w:sz w:val="24"/>
          <w:lang w:val="bg-BG"/>
        </w:rPr>
        <w:t xml:space="preserve">Въздействие </w:t>
      </w:r>
    </w:p>
    <w:p w:rsidR="00116943" w:rsidRDefault="00116943" w:rsidP="00116943">
      <w:pPr>
        <w:pStyle w:val="ListParagraph"/>
        <w:spacing w:line="360" w:lineRule="auto"/>
        <w:jc w:val="both"/>
        <w:rPr>
          <w:b/>
          <w:sz w:val="24"/>
          <w:lang w:val="bg-BG"/>
        </w:rPr>
      </w:pPr>
    </w:p>
    <w:p w:rsidR="00BA45C8" w:rsidRDefault="00BD7D0C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До каква степен пазарното въздействие от предлагания проект са устойчиви и могат да продължат своето развитие и след приключването му. Описва се как дейностите ще спомогнат за комерсиализацията на технологията и свързаните с това дейности по защита на интелектуалната собственост. </w:t>
      </w:r>
    </w:p>
    <w:p w:rsidR="00BD7D0C" w:rsidRDefault="00BD7D0C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Описание на първоначално пазарно проучване, с което да се валидира потенциала на разработваната иновация и степента на бъдещо търсене. </w:t>
      </w:r>
    </w:p>
    <w:p w:rsidR="00BD7D0C" w:rsidRDefault="00BD7D0C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Описание на социалния и/или икономическия ефект от </w:t>
      </w:r>
      <w:r w:rsidR="00A51840">
        <w:rPr>
          <w:sz w:val="24"/>
          <w:lang w:val="bg-BG"/>
        </w:rPr>
        <w:t>реализирането на проекта, в т.ч. подкрепено с количествени и качествени данни за потенциала за скалиране на иновацията и достъп до/ създаване на нови национални, европейски или глобални пазарни ниши;</w:t>
      </w:r>
    </w:p>
    <w:p w:rsidR="00A51840" w:rsidRDefault="00A51840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Описание на ползите към конкретния регион, в който ще се изпълнява проекта;</w:t>
      </w:r>
    </w:p>
    <w:p w:rsidR="00A51840" w:rsidRDefault="00A51840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Описание на стратегията и пътят за излизане до пазара на технологията/иновацията, в т.ч. време до комерсиализация, бизнес модел</w:t>
      </w:r>
      <w:r w:rsidR="00593231">
        <w:rPr>
          <w:sz w:val="24"/>
          <w:lang w:val="bg-BG"/>
        </w:rPr>
        <w:t>.</w:t>
      </w:r>
    </w:p>
    <w:p w:rsidR="00593231" w:rsidRDefault="00593231" w:rsidP="00BA45C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Описание как чрез изпълнението на проекта ще се допринесе за ключовото предизвикателство – технологии, водещи до дигитална и/или цифрова трансформация.</w:t>
      </w:r>
      <w:r w:rsidR="00090D3E">
        <w:rPr>
          <w:sz w:val="24"/>
          <w:lang w:val="bg-BG"/>
        </w:rPr>
        <w:t xml:space="preserve"> </w:t>
      </w:r>
    </w:p>
    <w:p w:rsidR="00090D3E" w:rsidRPr="00090D3E" w:rsidRDefault="00090D3E" w:rsidP="00090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4"/>
          <w:lang w:val="bg-BG"/>
        </w:rPr>
      </w:pPr>
    </w:p>
    <w:p w:rsidR="00090D3E" w:rsidRPr="00090D3E" w:rsidRDefault="00090D3E" w:rsidP="00090D3E">
      <w:pPr>
        <w:spacing w:line="360" w:lineRule="auto"/>
        <w:jc w:val="both"/>
        <w:rPr>
          <w:sz w:val="24"/>
          <w:lang w:val="bg-BG"/>
        </w:rPr>
      </w:pPr>
    </w:p>
    <w:p w:rsidR="00A51840" w:rsidRPr="00116943" w:rsidRDefault="00A51840" w:rsidP="00A51840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4"/>
          <w:lang w:val="bg-BG"/>
        </w:rPr>
      </w:pPr>
      <w:r w:rsidRPr="00116943">
        <w:rPr>
          <w:b/>
          <w:sz w:val="24"/>
          <w:lang w:val="bg-BG"/>
        </w:rPr>
        <w:t>Качество на изпълнението</w:t>
      </w:r>
    </w:p>
    <w:p w:rsidR="00A51840" w:rsidRDefault="00A51840" w:rsidP="00A51840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Екип</w:t>
      </w:r>
      <w:r w:rsidR="0046199F">
        <w:rPr>
          <w:sz w:val="24"/>
          <w:lang w:val="bg-BG"/>
        </w:rPr>
        <w:t xml:space="preserve"> (необходими ключови експерти)</w:t>
      </w:r>
      <w:r>
        <w:rPr>
          <w:sz w:val="24"/>
          <w:lang w:val="bg-BG"/>
        </w:rPr>
        <w:t xml:space="preserve"> за изпълнение на проекта</w:t>
      </w:r>
      <w:r w:rsidR="00116943">
        <w:rPr>
          <w:sz w:val="24"/>
        </w:rPr>
        <w:t xml:space="preserve"> </w:t>
      </w:r>
      <w:r w:rsidR="00116943">
        <w:rPr>
          <w:sz w:val="24"/>
          <w:lang w:val="bg-BG"/>
        </w:rPr>
        <w:t>и мотивация на партньорите да работят съвместно за неговото реализиране;</w:t>
      </w:r>
    </w:p>
    <w:p w:rsidR="008A16F3" w:rsidRDefault="008A16F3" w:rsidP="008A16F3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lastRenderedPageBreak/>
        <w:t>Необходими човеко-месеци за изпълнение на проекта и тяхното разпределение по дейности и партньори.</w:t>
      </w:r>
    </w:p>
    <w:p w:rsidR="00090D3E" w:rsidRPr="00090D3E" w:rsidRDefault="00090D3E" w:rsidP="00090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4"/>
          <w:lang w:val="bg-BG"/>
        </w:rPr>
      </w:pPr>
    </w:p>
    <w:p w:rsidR="00090D3E" w:rsidRPr="00090D3E" w:rsidRDefault="00090D3E" w:rsidP="00090D3E">
      <w:pPr>
        <w:spacing w:line="360" w:lineRule="auto"/>
        <w:jc w:val="both"/>
        <w:rPr>
          <w:sz w:val="24"/>
          <w:lang w:val="bg-BG"/>
        </w:rPr>
      </w:pPr>
    </w:p>
    <w:p w:rsidR="00116943" w:rsidRPr="00C91FD8" w:rsidRDefault="00C91FD8" w:rsidP="00116943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sz w:val="24"/>
          <w:lang w:val="bg-BG"/>
        </w:rPr>
      </w:pPr>
      <w:r w:rsidRPr="00C91FD8">
        <w:rPr>
          <w:b/>
          <w:sz w:val="24"/>
          <w:lang w:val="bg-BG"/>
        </w:rPr>
        <w:t>Представят се графичн</w:t>
      </w:r>
      <w:r w:rsidR="00593231">
        <w:rPr>
          <w:b/>
          <w:sz w:val="24"/>
          <w:lang w:val="bg-BG"/>
        </w:rPr>
        <w:t>о</w:t>
      </w:r>
      <w:r w:rsidRPr="00C91FD8">
        <w:rPr>
          <w:b/>
          <w:sz w:val="24"/>
          <w:lang w:val="bg-BG"/>
        </w:rPr>
        <w:t xml:space="preserve"> и/или в табличен вид следната информация</w:t>
      </w:r>
    </w:p>
    <w:p w:rsidR="00C91FD8" w:rsidRDefault="00C91FD8" w:rsidP="00C91FD8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>Необходими ресурси за реализиране на проекта по партньори;</w:t>
      </w:r>
    </w:p>
    <w:p w:rsidR="00C91FD8" w:rsidRDefault="00C91FD8" w:rsidP="00516882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Ключови етапи и </w:t>
      </w:r>
      <w:r w:rsidR="00516882">
        <w:rPr>
          <w:sz w:val="24"/>
          <w:lang w:val="bg-BG"/>
        </w:rPr>
        <w:t xml:space="preserve">конкретни </w:t>
      </w:r>
      <w:r>
        <w:rPr>
          <w:sz w:val="24"/>
          <w:lang w:val="bg-BG"/>
        </w:rPr>
        <w:t>резултати</w:t>
      </w:r>
      <w:r w:rsidR="00516882" w:rsidRPr="00516882">
        <w:t xml:space="preserve"> </w:t>
      </w:r>
      <w:r w:rsidR="00516882" w:rsidRPr="00516882">
        <w:rPr>
          <w:sz w:val="24"/>
          <w:lang w:val="bg-BG"/>
        </w:rPr>
        <w:t xml:space="preserve">за отчитане </w:t>
      </w:r>
      <w:r w:rsidR="00516882">
        <w:rPr>
          <w:sz w:val="24"/>
          <w:lang w:val="bg-BG"/>
        </w:rPr>
        <w:t>изпълнението на</w:t>
      </w:r>
      <w:r w:rsidR="00516882" w:rsidRPr="00516882">
        <w:rPr>
          <w:sz w:val="24"/>
          <w:lang w:val="bg-BG"/>
        </w:rPr>
        <w:t xml:space="preserve"> предвидената комбинация от дейности за разработване на технологии и валидирането им</w:t>
      </w:r>
      <w:r w:rsidR="00516882">
        <w:rPr>
          <w:sz w:val="24"/>
          <w:lang w:val="bg-BG"/>
        </w:rPr>
        <w:t>, както и</w:t>
      </w:r>
      <w:r w:rsidR="00516882" w:rsidRPr="00516882">
        <w:rPr>
          <w:sz w:val="24"/>
          <w:lang w:val="bg-BG"/>
        </w:rPr>
        <w:t xml:space="preserve"> </w:t>
      </w:r>
      <w:r w:rsidR="00DC28BC">
        <w:rPr>
          <w:sz w:val="24"/>
          <w:lang w:val="bg-BG"/>
        </w:rPr>
        <w:t>за</w:t>
      </w:r>
      <w:r w:rsidR="00516882" w:rsidRPr="00516882">
        <w:rPr>
          <w:sz w:val="24"/>
          <w:lang w:val="bg-BG"/>
        </w:rPr>
        <w:t xml:space="preserve"> повишаване на нивото на технологична зрялост</w:t>
      </w:r>
      <w:r>
        <w:rPr>
          <w:sz w:val="24"/>
          <w:lang w:val="bg-BG"/>
        </w:rPr>
        <w:t>;</w:t>
      </w:r>
    </w:p>
    <w:p w:rsidR="008A16F3" w:rsidRDefault="008A16F3" w:rsidP="008A16F3">
      <w:pPr>
        <w:pStyle w:val="ListParagraph"/>
        <w:numPr>
          <w:ilvl w:val="1"/>
          <w:numId w:val="1"/>
        </w:numPr>
        <w:spacing w:line="360" w:lineRule="auto"/>
        <w:jc w:val="both"/>
        <w:rPr>
          <w:sz w:val="24"/>
          <w:lang w:val="bg-BG"/>
        </w:rPr>
      </w:pPr>
      <w:r>
        <w:rPr>
          <w:sz w:val="24"/>
          <w:lang w:val="bg-BG"/>
        </w:rPr>
        <w:t xml:space="preserve">Описание на технологичните рискове, както и рискове, свързани с комерсиализация на технологията/иновацията. План </w:t>
      </w:r>
      <w:r w:rsidR="006417B4">
        <w:rPr>
          <w:sz w:val="24"/>
          <w:lang w:val="bg-BG"/>
        </w:rPr>
        <w:t>за смекчаване на рисковете.</w:t>
      </w:r>
      <w:bookmarkStart w:id="0" w:name="_GoBack"/>
      <w:bookmarkEnd w:id="0"/>
    </w:p>
    <w:p w:rsidR="00090D3E" w:rsidRPr="00090D3E" w:rsidRDefault="00090D3E" w:rsidP="00090D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sz w:val="24"/>
          <w:lang w:val="bg-BG"/>
        </w:rPr>
      </w:pPr>
    </w:p>
    <w:p w:rsidR="00593231" w:rsidRPr="00593231" w:rsidRDefault="00593231" w:rsidP="00593231">
      <w:pPr>
        <w:spacing w:line="360" w:lineRule="auto"/>
        <w:jc w:val="both"/>
        <w:rPr>
          <w:sz w:val="24"/>
          <w:lang w:val="bg-BG"/>
        </w:rPr>
      </w:pPr>
    </w:p>
    <w:p w:rsidR="00C91FD8" w:rsidRPr="00BA45C8" w:rsidRDefault="00C91FD8" w:rsidP="00C91FD8">
      <w:pPr>
        <w:pStyle w:val="ListParagraph"/>
        <w:spacing w:line="360" w:lineRule="auto"/>
        <w:ind w:left="1440"/>
        <w:jc w:val="both"/>
        <w:rPr>
          <w:sz w:val="24"/>
          <w:lang w:val="bg-BG"/>
        </w:rPr>
      </w:pPr>
    </w:p>
    <w:p w:rsidR="00773AD8" w:rsidRPr="00BA45C8" w:rsidRDefault="00773AD8" w:rsidP="00BA45C8">
      <w:pPr>
        <w:spacing w:line="360" w:lineRule="auto"/>
        <w:rPr>
          <w:sz w:val="24"/>
          <w:lang w:val="bg-BG"/>
        </w:rPr>
      </w:pPr>
    </w:p>
    <w:p w:rsidR="00773AD8" w:rsidRPr="00BA45C8" w:rsidRDefault="00773AD8" w:rsidP="00BA45C8">
      <w:pPr>
        <w:spacing w:line="360" w:lineRule="auto"/>
        <w:jc w:val="center"/>
        <w:rPr>
          <w:sz w:val="24"/>
          <w:lang w:val="bg-BG"/>
        </w:rPr>
      </w:pPr>
      <w:r w:rsidRPr="00BA45C8">
        <w:rPr>
          <w:sz w:val="24"/>
          <w:lang w:val="bg-BG"/>
        </w:rPr>
        <w:t xml:space="preserve"> </w:t>
      </w:r>
    </w:p>
    <w:sectPr w:rsidR="00773AD8" w:rsidRPr="00BA45C8" w:rsidSect="002901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4E8" w:rsidRDefault="00B414E8" w:rsidP="00797BD5">
      <w:pPr>
        <w:spacing w:after="0" w:line="240" w:lineRule="auto"/>
      </w:pPr>
      <w:r>
        <w:separator/>
      </w:r>
    </w:p>
  </w:endnote>
  <w:endnote w:type="continuationSeparator" w:id="0">
    <w:p w:rsidR="00B414E8" w:rsidRDefault="00B414E8" w:rsidP="00797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43" w:rsidRDefault="007073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90690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214B" w:rsidRDefault="00290129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17B4">
          <w:rPr>
            <w:noProof/>
          </w:rPr>
          <w:t>2</w:t>
        </w:r>
        <w:r>
          <w:rPr>
            <w:noProof/>
          </w:rPr>
          <w:fldChar w:fldCharType="end"/>
        </w:r>
      </w:p>
      <w:p w:rsidR="00290129" w:rsidRPr="0037214B" w:rsidRDefault="0037214B" w:rsidP="0037214B">
        <w:pPr>
          <w:pStyle w:val="Footer"/>
          <w:jc w:val="center"/>
          <w:rPr>
            <w:b/>
            <w:sz w:val="18"/>
            <w:szCs w:val="18"/>
            <w:lang w:val="bg-BG"/>
          </w:rPr>
        </w:pPr>
        <w:r w:rsidRPr="00F06834">
          <w:rPr>
            <w:b/>
            <w:sz w:val="18"/>
            <w:szCs w:val="18"/>
            <w:lang w:val="bg-BG"/>
          </w:rPr>
          <w:t>BG16RFPR002-1.010 „Зелени и цифрови партньорства за интелигентна трансформация“</w:t>
        </w:r>
      </w:p>
    </w:sdtContent>
  </w:sdt>
  <w:p w:rsidR="00290129" w:rsidRDefault="002901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43" w:rsidRDefault="00707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4E8" w:rsidRDefault="00B414E8" w:rsidP="00797BD5">
      <w:pPr>
        <w:spacing w:after="0" w:line="240" w:lineRule="auto"/>
      </w:pPr>
      <w:r>
        <w:separator/>
      </w:r>
    </w:p>
  </w:footnote>
  <w:footnote w:type="continuationSeparator" w:id="0">
    <w:p w:rsidR="00B414E8" w:rsidRDefault="00B414E8" w:rsidP="00797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43" w:rsidRDefault="00707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90"/>
      <w:gridCol w:w="4581"/>
    </w:tblGrid>
    <w:tr w:rsidR="00797BD5" w:rsidTr="00BE744B">
      <w:tc>
        <w:tcPr>
          <w:tcW w:w="4748" w:type="dxa"/>
        </w:tcPr>
        <w:p w:rsidR="00797BD5" w:rsidRDefault="00797BD5" w:rsidP="00797BD5">
          <w:pPr>
            <w:pStyle w:val="Header"/>
          </w:pPr>
          <w:r w:rsidRPr="00677D4C">
            <w:rPr>
              <w:i/>
              <w:noProof/>
            </w:rPr>
            <w:drawing>
              <wp:inline distT="0" distB="0" distL="0" distR="0" wp14:anchorId="701F8A93" wp14:editId="051429D5">
                <wp:extent cx="2009775" cy="46609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797BD5" w:rsidRDefault="00797BD5" w:rsidP="00797BD5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719590BD" wp14:editId="11DEA3FD">
                <wp:extent cx="2314575" cy="657225"/>
                <wp:effectExtent l="0" t="0" r="9525" b="9525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575" cy="657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97BD5" w:rsidRPr="00B90A42" w:rsidRDefault="00797BD5" w:rsidP="00797BD5">
    <w:pPr>
      <w:pStyle w:val="Header"/>
    </w:pPr>
  </w:p>
  <w:p w:rsidR="00797BD5" w:rsidRDefault="00797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343" w:rsidRDefault="00707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B0D94"/>
    <w:multiLevelType w:val="hybridMultilevel"/>
    <w:tmpl w:val="836891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D8"/>
    <w:rsid w:val="0006247C"/>
    <w:rsid w:val="00090D3E"/>
    <w:rsid w:val="000B1D9B"/>
    <w:rsid w:val="00116943"/>
    <w:rsid w:val="00290129"/>
    <w:rsid w:val="002F3B3E"/>
    <w:rsid w:val="0037214B"/>
    <w:rsid w:val="003B0F05"/>
    <w:rsid w:val="004260EA"/>
    <w:rsid w:val="0046199F"/>
    <w:rsid w:val="00516882"/>
    <w:rsid w:val="0052026D"/>
    <w:rsid w:val="00593231"/>
    <w:rsid w:val="006417B4"/>
    <w:rsid w:val="006C77B1"/>
    <w:rsid w:val="00706E9B"/>
    <w:rsid w:val="00707343"/>
    <w:rsid w:val="0071288A"/>
    <w:rsid w:val="00771166"/>
    <w:rsid w:val="00773AD8"/>
    <w:rsid w:val="0079643A"/>
    <w:rsid w:val="00797BD5"/>
    <w:rsid w:val="008A16F3"/>
    <w:rsid w:val="009346B4"/>
    <w:rsid w:val="00964F24"/>
    <w:rsid w:val="00A51840"/>
    <w:rsid w:val="00AB4619"/>
    <w:rsid w:val="00B010AC"/>
    <w:rsid w:val="00B26349"/>
    <w:rsid w:val="00B414E8"/>
    <w:rsid w:val="00BA45C8"/>
    <w:rsid w:val="00BD7D0C"/>
    <w:rsid w:val="00BE1571"/>
    <w:rsid w:val="00C91FD8"/>
    <w:rsid w:val="00DC28BC"/>
    <w:rsid w:val="00DD1894"/>
    <w:rsid w:val="00EE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A1C9366"/>
  <w15:chartTrackingRefBased/>
  <w15:docId w15:val="{12749DB0-07ED-4B5D-A709-3C62B039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0D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AD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97B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7BD5"/>
  </w:style>
  <w:style w:type="paragraph" w:styleId="Footer">
    <w:name w:val="footer"/>
    <w:basedOn w:val="Normal"/>
    <w:link w:val="FooterChar"/>
    <w:uiPriority w:val="99"/>
    <w:unhideWhenUsed/>
    <w:rsid w:val="00797BD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BD5"/>
  </w:style>
  <w:style w:type="table" w:styleId="TableGrid">
    <w:name w:val="Table Grid"/>
    <w:basedOn w:val="TableNormal"/>
    <w:uiPriority w:val="59"/>
    <w:rsid w:val="00797B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90D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6F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0734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3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Yosifova</dc:creator>
  <cp:keywords/>
  <dc:description/>
  <cp:lastModifiedBy>Hristo Yordanov</cp:lastModifiedBy>
  <cp:revision>7</cp:revision>
  <dcterms:created xsi:type="dcterms:W3CDTF">2025-07-16T12:59:00Z</dcterms:created>
  <dcterms:modified xsi:type="dcterms:W3CDTF">2025-10-08T08:26:00Z</dcterms:modified>
</cp:coreProperties>
</file>